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96" w:rsidRPr="00002296" w:rsidRDefault="00002296" w:rsidP="00002296">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002296">
        <w:rPr>
          <w:rFonts w:ascii="Lato" w:eastAsia="Times New Roman" w:hAnsi="Lato" w:cs="Times New Roman"/>
          <w:b/>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002296" w:rsidRPr="00002296" w:rsidRDefault="00002296" w:rsidP="00002296">
      <w:pPr>
        <w:spacing w:after="150" w:line="240" w:lineRule="auto"/>
        <w:textAlignment w:val="baseline"/>
        <w:rPr>
          <w:rFonts w:ascii="Lato" w:eastAsia="Times New Roman" w:hAnsi="Lato" w:cs="Times New Roman"/>
          <w:color w:val="000000"/>
          <w:sz w:val="27"/>
          <w:szCs w:val="27"/>
          <w:lang w:eastAsia="ru-RU"/>
        </w:rPr>
      </w:pP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w:t>
      </w:r>
      <w:r w:rsidRPr="00002296">
        <w:rPr>
          <w:rFonts w:ascii="Lato" w:eastAsia="Times New Roman" w:hAnsi="Lato" w:cs="Times New Roman"/>
          <w:color w:val="000000"/>
          <w:sz w:val="26"/>
          <w:szCs w:val="26"/>
          <w:lang w:eastAsia="ru-RU"/>
        </w:rPr>
        <w:t>Категорически запрещается трогать, вскрывать, передвигать или предпринимать какие-либо иные дей</w:t>
      </w:r>
      <w:r>
        <w:rPr>
          <w:rFonts w:ascii="Lato" w:eastAsia="Times New Roman" w:hAnsi="Lato" w:cs="Times New Roman"/>
          <w:color w:val="000000"/>
          <w:sz w:val="26"/>
          <w:szCs w:val="26"/>
          <w:lang w:eastAsia="ru-RU"/>
        </w:rPr>
        <w:t>ствия с обнаруженным предметом.</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Не рекомендуется использовать мобильные телефоны и другие средства рад</w:t>
      </w:r>
      <w:r>
        <w:rPr>
          <w:rFonts w:ascii="Lato" w:eastAsia="Times New Roman" w:hAnsi="Lato" w:cs="Times New Roman"/>
          <w:color w:val="000000"/>
          <w:sz w:val="26"/>
          <w:szCs w:val="26"/>
          <w:lang w:eastAsia="ru-RU"/>
        </w:rPr>
        <w:t>иосвязи вблизи такого предмета.</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Необходимо немедленно сообщить об обнаружении подозрительного предмета в полицию или иные компетентные органы.</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В общественном транспорте:</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w:t>
      </w:r>
      <w:r w:rsidRPr="00002296">
        <w:rPr>
          <w:rFonts w:ascii="Lato" w:eastAsia="Times New Roman" w:hAnsi="Lato" w:cs="Times New Roman"/>
          <w:color w:val="000000"/>
          <w:sz w:val="26"/>
          <w:szCs w:val="26"/>
          <w:lang w:eastAsia="ru-RU"/>
        </w:rPr>
        <w:br/>
        <w:t>1. Опросите людей, находящихся рядом. Постарайтесь установить, чья</w:t>
      </w:r>
      <w:r>
        <w:rPr>
          <w:rFonts w:ascii="Lato" w:eastAsia="Times New Roman" w:hAnsi="Lato" w:cs="Times New Roman"/>
          <w:color w:val="000000"/>
          <w:sz w:val="26"/>
          <w:szCs w:val="26"/>
          <w:lang w:eastAsia="ru-RU"/>
        </w:rPr>
        <w:t xml:space="preserve"> она и кто ее мог оставить.</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2. Если её хозяин не установлен, немедленно сообщите о находке водителю.</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В подъезде жилого дома:</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вы обнаружили неизвестный пре</w:t>
      </w:r>
      <w:r>
        <w:rPr>
          <w:rFonts w:ascii="Lato" w:eastAsia="Times New Roman" w:hAnsi="Lato" w:cs="Times New Roman"/>
          <w:color w:val="000000"/>
          <w:sz w:val="26"/>
          <w:szCs w:val="26"/>
          <w:lang w:eastAsia="ru-RU"/>
        </w:rPr>
        <w:t>дмет в подъезде своего дома:</w:t>
      </w:r>
      <w:r>
        <w:rPr>
          <w:rFonts w:ascii="Lato" w:eastAsia="Times New Roman" w:hAnsi="Lato" w:cs="Times New Roman"/>
          <w:color w:val="000000"/>
          <w:sz w:val="26"/>
          <w:szCs w:val="26"/>
          <w:lang w:eastAsia="ru-RU"/>
        </w:rPr>
        <w:br/>
        <w:t>1. </w:t>
      </w:r>
      <w:r w:rsidRPr="00002296">
        <w:rPr>
          <w:rFonts w:ascii="Lato" w:eastAsia="Times New Roman" w:hAnsi="Lato" w:cs="Times New Roman"/>
          <w:color w:val="000000"/>
          <w:sz w:val="26"/>
          <w:szCs w:val="26"/>
          <w:lang w:eastAsia="ru-RU"/>
        </w:rPr>
        <w:t>Спросите у соседей. Возможно, он принадлежит им.</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2. Если владелец предмета не установлен – немедленно сообщите о находке в компетентные органы.</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В учреждении:</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вы обнаружили неизвестный предме</w:t>
      </w:r>
      <w:r>
        <w:rPr>
          <w:rFonts w:ascii="Lato" w:eastAsia="Times New Roman" w:hAnsi="Lato" w:cs="Times New Roman"/>
          <w:color w:val="000000"/>
          <w:sz w:val="26"/>
          <w:szCs w:val="26"/>
          <w:lang w:eastAsia="ru-RU"/>
        </w:rPr>
        <w:t>т в учреждении, организации:</w:t>
      </w:r>
      <w:r>
        <w:rPr>
          <w:rFonts w:ascii="Lato" w:eastAsia="Times New Roman" w:hAnsi="Lato" w:cs="Times New Roman"/>
          <w:color w:val="000000"/>
          <w:sz w:val="26"/>
          <w:szCs w:val="26"/>
          <w:lang w:eastAsia="ru-RU"/>
        </w:rPr>
        <w:br/>
        <w:t>1. </w:t>
      </w:r>
      <w:r w:rsidRPr="00002296">
        <w:rPr>
          <w:rFonts w:ascii="Lato" w:eastAsia="Times New Roman" w:hAnsi="Lato" w:cs="Times New Roman"/>
          <w:color w:val="000000"/>
          <w:sz w:val="26"/>
          <w:szCs w:val="26"/>
          <w:lang w:eastAsia="ru-RU"/>
        </w:rPr>
        <w:t>Немедленно сообщите о находке админист</w:t>
      </w:r>
      <w:r>
        <w:rPr>
          <w:rFonts w:ascii="Lato" w:eastAsia="Times New Roman" w:hAnsi="Lato" w:cs="Times New Roman"/>
          <w:color w:val="000000"/>
          <w:sz w:val="26"/>
          <w:szCs w:val="26"/>
          <w:lang w:eastAsia="ru-RU"/>
        </w:rPr>
        <w:t>рации или охране учреждения.</w:t>
      </w:r>
      <w:r>
        <w:rPr>
          <w:rFonts w:ascii="Lato" w:eastAsia="Times New Roman" w:hAnsi="Lato" w:cs="Times New Roman"/>
          <w:color w:val="000000"/>
          <w:sz w:val="26"/>
          <w:szCs w:val="26"/>
          <w:lang w:eastAsia="ru-RU"/>
        </w:rPr>
        <w:br/>
        <w:t>2. </w:t>
      </w:r>
      <w:r w:rsidRPr="00002296">
        <w:rPr>
          <w:rFonts w:ascii="Lato" w:eastAsia="Times New Roman" w:hAnsi="Lato" w:cs="Times New Roman"/>
          <w:color w:val="000000"/>
          <w:sz w:val="26"/>
          <w:szCs w:val="26"/>
          <w:lang w:eastAsia="ru-RU"/>
        </w:rPr>
        <w:t>Зафиксируйте время и место обнару</w:t>
      </w:r>
      <w:r>
        <w:rPr>
          <w:rFonts w:ascii="Lato" w:eastAsia="Times New Roman" w:hAnsi="Lato" w:cs="Times New Roman"/>
          <w:color w:val="000000"/>
          <w:sz w:val="26"/>
          <w:szCs w:val="26"/>
          <w:lang w:eastAsia="ru-RU"/>
        </w:rPr>
        <w:t>жения неизвестного предмета.</w:t>
      </w:r>
      <w:r>
        <w:rPr>
          <w:rFonts w:ascii="Lato" w:eastAsia="Times New Roman" w:hAnsi="Lato" w:cs="Times New Roman"/>
          <w:color w:val="000000"/>
          <w:sz w:val="26"/>
          <w:szCs w:val="26"/>
          <w:lang w:eastAsia="ru-RU"/>
        </w:rPr>
        <w:br/>
        <w:t>3. </w:t>
      </w:r>
      <w:r w:rsidRPr="00002296">
        <w:rPr>
          <w:rFonts w:ascii="Lato" w:eastAsia="Times New Roman" w:hAnsi="Lato" w:cs="Times New Roman"/>
          <w:color w:val="000000"/>
          <w:sz w:val="26"/>
          <w:szCs w:val="26"/>
          <w:lang w:eastAsia="ru-RU"/>
        </w:rPr>
        <w:t>Предпримите меры к тому, чтобы люди отошли как можно дальше от подозрите</w:t>
      </w:r>
      <w:r>
        <w:rPr>
          <w:rFonts w:ascii="Lato" w:eastAsia="Times New Roman" w:hAnsi="Lato" w:cs="Times New Roman"/>
          <w:color w:val="000000"/>
          <w:sz w:val="26"/>
          <w:szCs w:val="26"/>
          <w:lang w:eastAsia="ru-RU"/>
        </w:rPr>
        <w:t>льного предмета и опасной зоны.</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4. </w:t>
      </w:r>
      <w:r w:rsidRPr="00002296">
        <w:rPr>
          <w:rFonts w:ascii="Lato" w:eastAsia="Times New Roman" w:hAnsi="Lato" w:cs="Times New Roman"/>
          <w:color w:val="000000"/>
          <w:sz w:val="26"/>
          <w:szCs w:val="26"/>
          <w:lang w:eastAsia="ru-RU"/>
        </w:rPr>
        <w:t>Дождитесь прибытия представителей компетентных органов, укажите место расположения подозрительного предмета, время и обс</w:t>
      </w:r>
      <w:r>
        <w:rPr>
          <w:rFonts w:ascii="Lato" w:eastAsia="Times New Roman" w:hAnsi="Lato" w:cs="Times New Roman"/>
          <w:color w:val="000000"/>
          <w:sz w:val="26"/>
          <w:szCs w:val="26"/>
          <w:lang w:eastAsia="ru-RU"/>
        </w:rPr>
        <w:t>тоятельства его обнаружения.</w:t>
      </w:r>
      <w:r>
        <w:rPr>
          <w:rFonts w:ascii="Lato" w:eastAsia="Times New Roman" w:hAnsi="Lato" w:cs="Times New Roman"/>
          <w:color w:val="000000"/>
          <w:sz w:val="26"/>
          <w:szCs w:val="26"/>
          <w:lang w:eastAsia="ru-RU"/>
        </w:rPr>
        <w:br/>
        <w:t>5. </w:t>
      </w:r>
      <w:r w:rsidRPr="00002296">
        <w:rPr>
          <w:rFonts w:ascii="Lato" w:eastAsia="Times New Roman" w:hAnsi="Lato" w:cs="Times New Roman"/>
          <w:color w:val="000000"/>
          <w:sz w:val="26"/>
          <w:szCs w:val="26"/>
          <w:lang w:eastAsia="ru-RU"/>
        </w:rPr>
        <w:t>Не паникуйте. О возможной угрозе взрыва сообщите только тем, кому необходимо знать о случившемся.</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Признаки взрывного устройства:</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 Присутствие проводов, небольших антенн, </w:t>
      </w:r>
      <w:proofErr w:type="spellStart"/>
      <w:r w:rsidRPr="00002296">
        <w:rPr>
          <w:rFonts w:ascii="Lato" w:eastAsia="Times New Roman" w:hAnsi="Lato" w:cs="Times New Roman"/>
          <w:color w:val="000000"/>
          <w:sz w:val="26"/>
          <w:szCs w:val="26"/>
          <w:lang w:eastAsia="ru-RU"/>
        </w:rPr>
        <w:t>изоленты</w:t>
      </w:r>
      <w:proofErr w:type="spellEnd"/>
      <w:r w:rsidRPr="00002296">
        <w:rPr>
          <w:rFonts w:ascii="Lato" w:eastAsia="Times New Roman" w:hAnsi="Lato" w:cs="Times New Roman"/>
          <w:color w:val="000000"/>
          <w:sz w:val="26"/>
          <w:szCs w:val="26"/>
          <w:lang w:eastAsia="ru-RU"/>
        </w:rPr>
        <w:t>, шпагата, веревки, скотча в пакете, либо торчащие из пакета.</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Шум из обнаруженных подозрительных предметов (пакетов, сумок и др.). Это может быть тиканье часов, щелчки и т.п.</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Наличие на найденном подозрительном предмет</w:t>
      </w:r>
      <w:r>
        <w:rPr>
          <w:rFonts w:ascii="Lato" w:eastAsia="Times New Roman" w:hAnsi="Lato" w:cs="Times New Roman"/>
          <w:color w:val="000000"/>
          <w:sz w:val="26"/>
          <w:szCs w:val="26"/>
          <w:lang w:eastAsia="ru-RU"/>
        </w:rPr>
        <w:t>е элементов питания (батареек).</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Растяжки из проволоки, веревок, шпагата, лески;</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lastRenderedPageBreak/>
        <w:t>—</w:t>
      </w:r>
      <w:r>
        <w:rPr>
          <w:rFonts w:ascii="Lato" w:eastAsia="Times New Roman" w:hAnsi="Lato" w:cs="Times New Roman"/>
          <w:color w:val="000000"/>
          <w:sz w:val="26"/>
          <w:szCs w:val="26"/>
          <w:lang w:eastAsia="ru-RU"/>
        </w:rPr>
        <w:t xml:space="preserve"> Необычное размещение предмета;</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w:t>
      </w:r>
      <w:r w:rsidRPr="00002296">
        <w:rPr>
          <w:rFonts w:ascii="Lato" w:eastAsia="Times New Roman" w:hAnsi="Lato" w:cs="Times New Roman"/>
          <w:color w:val="000000"/>
          <w:sz w:val="26"/>
          <w:szCs w:val="26"/>
          <w:lang w:eastAsia="ru-RU"/>
        </w:rPr>
        <w:t>Наличие предмета, несвой</w:t>
      </w:r>
      <w:r>
        <w:rPr>
          <w:rFonts w:ascii="Lato" w:eastAsia="Times New Roman" w:hAnsi="Lato" w:cs="Times New Roman"/>
          <w:color w:val="000000"/>
          <w:sz w:val="26"/>
          <w:szCs w:val="26"/>
          <w:lang w:eastAsia="ru-RU"/>
        </w:rPr>
        <w:t>ственного для данной местности;</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Специфический запах, несвойственный для данной местности.</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Терроризм: как не стать жертвой</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002296">
        <w:rPr>
          <w:rFonts w:ascii="Lato" w:eastAsia="Times New Roman" w:hAnsi="Lato" w:cs="Times New Roman"/>
          <w:color w:val="000000"/>
          <w:sz w:val="26"/>
          <w:szCs w:val="26"/>
          <w:lang w:eastAsia="ru-RU"/>
        </w:rPr>
        <w:t>людей</w:t>
      </w:r>
      <w:proofErr w:type="gramEnd"/>
      <w:r w:rsidRPr="00002296">
        <w:rPr>
          <w:rFonts w:ascii="Lato" w:eastAsia="Times New Roman" w:hAnsi="Lato" w:cs="Times New Roman"/>
          <w:color w:val="000000"/>
          <w:sz w:val="26"/>
          <w:szCs w:val="26"/>
          <w:lang w:eastAsia="ru-RU"/>
        </w:rPr>
        <w:t xml:space="preserve"> с применением закрепленных на теле взрывных устройств и начиненных взрывчаткой автомашин.</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При совершении теракта смертницы одеваются в одежду, характерную для данной местности. Тем не менее, в </w:t>
      </w:r>
      <w:r>
        <w:rPr>
          <w:rFonts w:ascii="Lato" w:eastAsia="Times New Roman" w:hAnsi="Lato" w:cs="Times New Roman"/>
          <w:color w:val="000000"/>
          <w:sz w:val="26"/>
          <w:szCs w:val="26"/>
          <w:lang w:eastAsia="ru-RU"/>
        </w:rPr>
        <w:t>их одежде, поведении присутству</w:t>
      </w:r>
      <w:r w:rsidRPr="00002296">
        <w:rPr>
          <w:rFonts w:ascii="Lato" w:eastAsia="Times New Roman" w:hAnsi="Lato" w:cs="Times New Roman"/>
          <w:color w:val="000000"/>
          <w:sz w:val="26"/>
          <w:szCs w:val="26"/>
          <w:lang w:eastAsia="ru-RU"/>
        </w:rPr>
        <w:t>ет ряд характерных признаков.</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002296" w:rsidRDefault="00002296" w:rsidP="00002296">
      <w:pPr>
        <w:spacing w:after="0" w:line="330" w:lineRule="atLeast"/>
        <w:ind w:firstLine="709"/>
        <w:jc w:val="both"/>
        <w:textAlignment w:val="baseline"/>
        <w:rPr>
          <w:rFonts w:ascii="Lato" w:eastAsia="Times New Roman" w:hAnsi="Lato" w:cs="Times New Roman"/>
          <w:b/>
          <w:bCs/>
          <w:color w:val="000000"/>
          <w:sz w:val="26"/>
          <w:lang w:eastAsia="ru-RU"/>
        </w:rPr>
      </w:pPr>
      <w:r w:rsidRPr="00002296">
        <w:rPr>
          <w:rFonts w:ascii="Lato" w:eastAsia="Times New Roman" w:hAnsi="Lato" w:cs="Times New Roman"/>
          <w:b/>
          <w:bCs/>
          <w:color w:val="000000"/>
          <w:sz w:val="26"/>
          <w:lang w:eastAsia="ru-RU"/>
        </w:rPr>
        <w:t>Характерными признаками террористов-смертников являются:</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неадекватное поведение;</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неестественная бледность;</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w:t>
      </w:r>
      <w:r w:rsidRPr="00002296">
        <w:rPr>
          <w:rFonts w:ascii="Lato" w:eastAsia="Times New Roman" w:hAnsi="Lato" w:cs="Times New Roman"/>
          <w:color w:val="000000"/>
          <w:sz w:val="26"/>
          <w:szCs w:val="26"/>
          <w:lang w:eastAsia="ru-RU"/>
        </w:rPr>
        <w:t xml:space="preserve">некоторая заторможенность реакций и движений, </w:t>
      </w:r>
      <w:proofErr w:type="gramStart"/>
      <w:r w:rsidRPr="00002296">
        <w:rPr>
          <w:rFonts w:ascii="Lato" w:eastAsia="Times New Roman" w:hAnsi="Lato" w:cs="Times New Roman"/>
          <w:color w:val="000000"/>
          <w:sz w:val="26"/>
          <w:szCs w:val="26"/>
          <w:lang w:eastAsia="ru-RU"/>
        </w:rPr>
        <w:t>вызванные</w:t>
      </w:r>
      <w:proofErr w:type="gramEnd"/>
      <w:r w:rsidRPr="00002296">
        <w:rPr>
          <w:rFonts w:ascii="Lato" w:eastAsia="Times New Roman" w:hAnsi="Lato" w:cs="Times New Roman"/>
          <w:color w:val="000000"/>
          <w:sz w:val="26"/>
          <w:szCs w:val="26"/>
          <w:lang w:eastAsia="ru-RU"/>
        </w:rPr>
        <w:t xml:space="preserve"> возможной передозировкой транквилизаторов или наркотических веществ;</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w:t>
      </w:r>
      <w:r w:rsidRPr="00002296">
        <w:rPr>
          <w:rFonts w:ascii="Lato" w:eastAsia="Times New Roman" w:hAnsi="Lato" w:cs="Times New Roman"/>
          <w:color w:val="000000"/>
          <w:sz w:val="26"/>
          <w:szCs w:val="26"/>
          <w:lang w:eastAsia="ru-RU"/>
        </w:rPr>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Террорист, как правило, имеет при себе мобильный телефон для связи с руководителем в случае возникновени</w:t>
      </w:r>
      <w:r>
        <w:rPr>
          <w:rFonts w:ascii="Lato" w:eastAsia="Times New Roman" w:hAnsi="Lato" w:cs="Times New Roman"/>
          <w:color w:val="000000"/>
          <w:sz w:val="26"/>
          <w:szCs w:val="26"/>
          <w:lang w:eastAsia="ru-RU"/>
        </w:rPr>
        <w:t>я трудностей. Поскольку террори</w:t>
      </w:r>
      <w:r w:rsidRPr="00002296">
        <w:rPr>
          <w:rFonts w:ascii="Lato" w:eastAsia="Times New Roman" w:hAnsi="Lato" w:cs="Times New Roman"/>
          <w:color w:val="000000"/>
          <w:sz w:val="26"/>
          <w:szCs w:val="26"/>
          <w:lang w:eastAsia="ru-RU"/>
        </w:rPr>
        <w:t>сты, как правило, не являются жителями столицы, их характерными признаками является неуверенное ориент</w:t>
      </w:r>
      <w:r>
        <w:rPr>
          <w:rFonts w:ascii="Lato" w:eastAsia="Times New Roman" w:hAnsi="Lato" w:cs="Times New Roman"/>
          <w:color w:val="000000"/>
          <w:sz w:val="26"/>
          <w:szCs w:val="26"/>
          <w:lang w:eastAsia="ru-RU"/>
        </w:rPr>
        <w:t>ирование на местности, неуверен</w:t>
      </w:r>
      <w:r w:rsidRPr="00002296">
        <w:rPr>
          <w:rFonts w:ascii="Lato" w:eastAsia="Times New Roman" w:hAnsi="Lato" w:cs="Times New Roman"/>
          <w:color w:val="000000"/>
          <w:sz w:val="26"/>
          <w:szCs w:val="26"/>
          <w:lang w:eastAsia="ru-RU"/>
        </w:rPr>
        <w:t>ное владение мобильным телефоном, отсутствие навыков пользования карточками для проезда в метрополитене и наземном транспорте.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Национальность исполнителя-смертника для организаторов террористических акций принципиальной роли </w:t>
      </w:r>
      <w:r>
        <w:rPr>
          <w:rFonts w:ascii="Lato" w:eastAsia="Times New Roman" w:hAnsi="Lato" w:cs="Times New Roman"/>
          <w:color w:val="000000"/>
          <w:sz w:val="26"/>
          <w:szCs w:val="26"/>
          <w:lang w:eastAsia="ru-RU"/>
        </w:rPr>
        <w:t>не играет. Между тем анализ пос</w:t>
      </w:r>
      <w:r w:rsidRPr="00002296">
        <w:rPr>
          <w:rFonts w:ascii="Lato" w:eastAsia="Times New Roman" w:hAnsi="Lato" w:cs="Times New Roman"/>
          <w:color w:val="000000"/>
          <w:sz w:val="26"/>
          <w:szCs w:val="26"/>
          <w:lang w:eastAsia="ru-RU"/>
        </w:rPr>
        <w:t>ледних проявлений жертвенного терроризма на территории России показывает стремление использовать предст</w:t>
      </w:r>
      <w:r>
        <w:rPr>
          <w:rFonts w:ascii="Lato" w:eastAsia="Times New Roman" w:hAnsi="Lato" w:cs="Times New Roman"/>
          <w:color w:val="000000"/>
          <w:sz w:val="26"/>
          <w:szCs w:val="26"/>
          <w:lang w:eastAsia="ru-RU"/>
        </w:rPr>
        <w:t>авителей отдаленных сельских по</w:t>
      </w:r>
      <w:r w:rsidRPr="00002296">
        <w:rPr>
          <w:rFonts w:ascii="Lato" w:eastAsia="Times New Roman" w:hAnsi="Lato" w:cs="Times New Roman"/>
          <w:color w:val="000000"/>
          <w:sz w:val="26"/>
          <w:szCs w:val="26"/>
          <w:lang w:eastAsia="ru-RU"/>
        </w:rPr>
        <w:t>селений южных регионов страны.</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lastRenderedPageBreak/>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w:t>
      </w:r>
      <w:r>
        <w:rPr>
          <w:rFonts w:ascii="Lato" w:eastAsia="Times New Roman" w:hAnsi="Lato" w:cs="Times New Roman"/>
          <w:color w:val="000000"/>
          <w:sz w:val="26"/>
          <w:szCs w:val="26"/>
          <w:lang w:eastAsia="ru-RU"/>
        </w:rPr>
        <w:t>ания подозрительного вам челове</w:t>
      </w:r>
      <w:r w:rsidRPr="00002296">
        <w:rPr>
          <w:rFonts w:ascii="Lato" w:eastAsia="Times New Roman" w:hAnsi="Lato" w:cs="Times New Roman"/>
          <w:color w:val="000000"/>
          <w:sz w:val="26"/>
          <w:szCs w:val="26"/>
          <w:lang w:eastAsia="ru-RU"/>
        </w:rPr>
        <w:t>ка, сообщить о нем в административные или правоохранительные органы либо в службы безопасности.</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002296">
        <w:rPr>
          <w:rFonts w:ascii="Lato" w:eastAsia="Times New Roman" w:hAnsi="Lato" w:cs="Times New Roman"/>
          <w:color w:val="000000"/>
          <w:sz w:val="26"/>
          <w:szCs w:val="26"/>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002296">
        <w:rPr>
          <w:rFonts w:ascii="Lato" w:eastAsia="Times New Roman" w:hAnsi="Lato" w:cs="Times New Roman"/>
          <w:color w:val="000000"/>
          <w:sz w:val="26"/>
          <w:szCs w:val="26"/>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Ведя разговор:</w:t>
      </w:r>
    </w:p>
    <w:p w:rsidR="00002296" w:rsidRPr="00002296" w:rsidRDefault="00002296" w:rsidP="00002296">
      <w:pPr>
        <w:numPr>
          <w:ilvl w:val="0"/>
          <w:numId w:val="1"/>
        </w:numPr>
        <w:tabs>
          <w:tab w:val="left" w:pos="993"/>
        </w:tabs>
        <w:spacing w:after="0" w:line="240" w:lineRule="auto"/>
        <w:ind w:left="0" w:firstLine="709"/>
        <w:jc w:val="both"/>
        <w:textAlignment w:val="baseline"/>
        <w:rPr>
          <w:rFonts w:ascii="Lato" w:eastAsia="Times New Roman" w:hAnsi="Lato" w:cs="Times New Roman"/>
          <w:color w:val="000000"/>
          <w:sz w:val="27"/>
          <w:szCs w:val="27"/>
          <w:lang w:eastAsia="ru-RU"/>
        </w:rPr>
      </w:pPr>
      <w:r w:rsidRPr="00002296">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002296" w:rsidRPr="00002296" w:rsidRDefault="00002296" w:rsidP="00002296">
      <w:pPr>
        <w:numPr>
          <w:ilvl w:val="0"/>
          <w:numId w:val="1"/>
        </w:numPr>
        <w:tabs>
          <w:tab w:val="left" w:pos="993"/>
        </w:tabs>
        <w:spacing w:after="0" w:line="240" w:lineRule="auto"/>
        <w:ind w:left="0" w:firstLine="709"/>
        <w:jc w:val="both"/>
        <w:textAlignment w:val="baseline"/>
        <w:rPr>
          <w:rFonts w:ascii="Lato" w:eastAsia="Times New Roman" w:hAnsi="Lato" w:cs="Times New Roman"/>
          <w:color w:val="000000"/>
          <w:sz w:val="27"/>
          <w:szCs w:val="27"/>
          <w:lang w:eastAsia="ru-RU"/>
        </w:rPr>
      </w:pPr>
      <w:r w:rsidRPr="00002296">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002296" w:rsidRPr="00002296" w:rsidRDefault="00002296" w:rsidP="00002296">
      <w:pPr>
        <w:numPr>
          <w:ilvl w:val="0"/>
          <w:numId w:val="1"/>
        </w:numPr>
        <w:tabs>
          <w:tab w:val="left" w:pos="993"/>
        </w:tabs>
        <w:spacing w:after="0" w:line="240" w:lineRule="auto"/>
        <w:ind w:left="0" w:firstLine="709"/>
        <w:jc w:val="both"/>
        <w:textAlignment w:val="baseline"/>
        <w:rPr>
          <w:rFonts w:ascii="Lato" w:eastAsia="Times New Roman" w:hAnsi="Lato" w:cs="Times New Roman"/>
          <w:color w:val="000000"/>
          <w:sz w:val="27"/>
          <w:szCs w:val="27"/>
          <w:lang w:eastAsia="ru-RU"/>
        </w:rPr>
      </w:pPr>
      <w:r w:rsidRPr="00002296">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002296" w:rsidRPr="00002296" w:rsidRDefault="00002296" w:rsidP="00002296">
      <w:pPr>
        <w:numPr>
          <w:ilvl w:val="0"/>
          <w:numId w:val="1"/>
        </w:numPr>
        <w:tabs>
          <w:tab w:val="left" w:pos="993"/>
        </w:tabs>
        <w:spacing w:after="0" w:line="240" w:lineRule="auto"/>
        <w:ind w:left="0" w:firstLine="709"/>
        <w:jc w:val="both"/>
        <w:textAlignment w:val="baseline"/>
        <w:rPr>
          <w:rFonts w:ascii="Lato" w:eastAsia="Times New Roman" w:hAnsi="Lato" w:cs="Times New Roman"/>
          <w:color w:val="000000"/>
          <w:sz w:val="27"/>
          <w:szCs w:val="27"/>
          <w:lang w:eastAsia="ru-RU"/>
        </w:rPr>
      </w:pPr>
      <w:r w:rsidRPr="00002296">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002296" w:rsidRPr="00002296" w:rsidRDefault="00002296" w:rsidP="00002296">
      <w:pPr>
        <w:numPr>
          <w:ilvl w:val="0"/>
          <w:numId w:val="1"/>
        </w:numPr>
        <w:tabs>
          <w:tab w:val="left" w:pos="993"/>
        </w:tabs>
        <w:spacing w:after="0" w:line="240" w:lineRule="auto"/>
        <w:ind w:left="0" w:firstLine="709"/>
        <w:jc w:val="both"/>
        <w:textAlignment w:val="baseline"/>
        <w:rPr>
          <w:rFonts w:ascii="Lato" w:eastAsia="Times New Roman" w:hAnsi="Lato" w:cs="Times New Roman"/>
          <w:color w:val="000000"/>
          <w:sz w:val="27"/>
          <w:szCs w:val="27"/>
          <w:lang w:eastAsia="ru-RU"/>
        </w:rPr>
      </w:pPr>
      <w:r w:rsidRPr="00002296">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002296" w:rsidRPr="00002296" w:rsidRDefault="00002296" w:rsidP="00002296">
      <w:pPr>
        <w:numPr>
          <w:ilvl w:val="0"/>
          <w:numId w:val="1"/>
        </w:numPr>
        <w:tabs>
          <w:tab w:val="left" w:pos="993"/>
        </w:tabs>
        <w:spacing w:after="0" w:line="240" w:lineRule="auto"/>
        <w:ind w:left="0" w:firstLine="709"/>
        <w:jc w:val="both"/>
        <w:textAlignment w:val="baseline"/>
        <w:rPr>
          <w:rFonts w:ascii="Lato" w:eastAsia="Times New Roman" w:hAnsi="Lato" w:cs="Times New Roman"/>
          <w:color w:val="000000"/>
          <w:sz w:val="27"/>
          <w:szCs w:val="27"/>
          <w:lang w:eastAsia="ru-RU"/>
        </w:rPr>
      </w:pPr>
      <w:r w:rsidRPr="00002296">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w:t>
      </w:r>
      <w:r w:rsidRPr="00002296">
        <w:rPr>
          <w:rFonts w:ascii="Lato" w:eastAsia="Times New Roman" w:hAnsi="Lato" w:cs="Times New Roman"/>
          <w:color w:val="000000"/>
          <w:sz w:val="26"/>
          <w:szCs w:val="26"/>
          <w:lang w:eastAsia="ru-RU"/>
        </w:rPr>
        <w:lastRenderedPageBreak/>
        <w:t>совместных действий и подготовки группы, специализирующейся на освобождении заложников, необходимо некоторое время.</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w:t>
      </w:r>
      <w:r w:rsidRPr="00002296">
        <w:rPr>
          <w:rFonts w:ascii="Lato" w:eastAsia="Times New Roman" w:hAnsi="Lato" w:cs="Times New Roman"/>
          <w:color w:val="000000"/>
          <w:sz w:val="26"/>
          <w:szCs w:val="26"/>
          <w:lang w:eastAsia="ru-RU"/>
        </w:rPr>
        <w:lastRenderedPageBreak/>
        <w:t>невозможным освобождение заложника, поставить под угрозу как его жизнь, так и вашу собственную.</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Меры предосторожности в ситуации захвата террористами граждан в заложники</w:t>
      </w:r>
      <w:proofErr w:type="gramStart"/>
      <w:r>
        <w:rPr>
          <w:rFonts w:ascii="Lato" w:eastAsia="Times New Roman" w:hAnsi="Lato" w:cs="Times New Roman"/>
          <w:color w:val="000000"/>
          <w:sz w:val="26"/>
          <w:szCs w:val="26"/>
          <w:lang w:eastAsia="ru-RU"/>
        </w:rPr>
        <w:br/>
      </w:r>
      <w:r w:rsidRPr="00002296">
        <w:rPr>
          <w:rFonts w:ascii="Lato" w:eastAsia="Times New Roman" w:hAnsi="Lato" w:cs="Times New Roman"/>
          <w:color w:val="000000"/>
          <w:sz w:val="26"/>
          <w:szCs w:val="26"/>
          <w:lang w:eastAsia="ru-RU"/>
        </w:rPr>
        <w:t>К</w:t>
      </w:r>
      <w:proofErr w:type="gramEnd"/>
      <w:r w:rsidRPr="00002296">
        <w:rPr>
          <w:rFonts w:ascii="Lato" w:eastAsia="Times New Roman" w:hAnsi="Lato" w:cs="Times New Roman"/>
          <w:color w:val="000000"/>
          <w:sz w:val="26"/>
          <w:szCs w:val="26"/>
          <w:lang w:eastAsia="ru-RU"/>
        </w:rPr>
        <w:t xml:space="preserve"> сожалению, никто из нас не защищен от ситуации, когда мы можем оказаться в заложниках у террористов. Но </w:t>
      </w:r>
      <w:proofErr w:type="gramStart"/>
      <w:r w:rsidRPr="00002296">
        <w:rPr>
          <w:rFonts w:ascii="Lato" w:eastAsia="Times New Roman" w:hAnsi="Lato" w:cs="Times New Roman"/>
          <w:color w:val="000000"/>
          <w:sz w:val="26"/>
          <w:szCs w:val="26"/>
          <w:lang w:eastAsia="ru-RU"/>
        </w:rPr>
        <w:t>все</w:t>
      </w:r>
      <w:proofErr w:type="gramEnd"/>
      <w:r w:rsidRPr="00002296">
        <w:rPr>
          <w:rFonts w:ascii="Lato" w:eastAsia="Times New Roman" w:hAnsi="Lato" w:cs="Times New Roman"/>
          <w:color w:val="000000"/>
          <w:sz w:val="26"/>
          <w:szCs w:val="26"/>
          <w:lang w:eastAsia="ru-RU"/>
        </w:rPr>
        <w:t xml:space="preserve"> же есть несколько универсальных правил, следуя которым можно избежать ошибок и сохранить свою жизнь.</w:t>
      </w:r>
      <w:r w:rsidRPr="00002296">
        <w:rPr>
          <w:rFonts w:ascii="Lato" w:eastAsia="Times New Roman" w:hAnsi="Lato" w:cs="Times New Roman"/>
          <w:color w:val="000000"/>
          <w:sz w:val="26"/>
          <w:szCs w:val="26"/>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Исключением являются ситуации, когда Вы оказались в поле зрения террористов или высока вероятность встречи с ними.</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002296">
        <w:rPr>
          <w:rFonts w:ascii="Lato" w:eastAsia="Times New Roman" w:hAnsi="Lato" w:cs="Times New Roman"/>
          <w:color w:val="000000"/>
          <w:sz w:val="26"/>
          <w:szCs w:val="26"/>
          <w:lang w:eastAsia="ru-RU"/>
        </w:rPr>
        <w:t>взбунтовавшихся</w:t>
      </w:r>
      <w:proofErr w:type="gramEnd"/>
      <w:r w:rsidRPr="00002296">
        <w:rPr>
          <w:rFonts w:ascii="Lato" w:eastAsia="Times New Roman" w:hAnsi="Lato" w:cs="Times New Roman"/>
          <w:color w:val="000000"/>
          <w:sz w:val="26"/>
          <w:szCs w:val="26"/>
          <w:lang w:eastAsia="ru-RU"/>
        </w:rPr>
        <w:t>. Террористы, как правило, находятся в состоянии сильнейшего стресса и поэтому крайне агрессивны.</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Пребывание в заложниках наносит психическую травму даже весьма стойким людям. </w:t>
      </w:r>
      <w:proofErr w:type="gramStart"/>
      <w:r w:rsidRPr="00002296">
        <w:rPr>
          <w:rFonts w:ascii="Lato" w:eastAsia="Times New Roman" w:hAnsi="Lato" w:cs="Times New Roman"/>
          <w:color w:val="000000"/>
          <w:sz w:val="26"/>
          <w:szCs w:val="26"/>
          <w:lang w:eastAsia="ru-RU"/>
        </w:rPr>
        <w:t>Освобожденных</w:t>
      </w:r>
      <w:proofErr w:type="gramEnd"/>
      <w:r w:rsidRPr="00002296">
        <w:rPr>
          <w:rFonts w:ascii="Lato" w:eastAsia="Times New Roman" w:hAnsi="Lato" w:cs="Times New Roman"/>
          <w:color w:val="000000"/>
          <w:sz w:val="26"/>
          <w:szCs w:val="26"/>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02296" w:rsidRDefault="00002296" w:rsidP="00002296">
      <w:pPr>
        <w:spacing w:after="0" w:line="330" w:lineRule="atLeast"/>
        <w:ind w:firstLine="709"/>
        <w:jc w:val="both"/>
        <w:textAlignment w:val="baseline"/>
        <w:rPr>
          <w:rFonts w:ascii="Lato" w:eastAsia="Times New Roman" w:hAnsi="Lato" w:cs="Times New Roman"/>
          <w:b/>
          <w:bCs/>
          <w:color w:val="000000"/>
          <w:sz w:val="26"/>
          <w:lang w:eastAsia="ru-RU"/>
        </w:rPr>
      </w:pPr>
      <w:r w:rsidRPr="00002296">
        <w:rPr>
          <w:rFonts w:ascii="Lato" w:eastAsia="Times New Roman" w:hAnsi="Lato" w:cs="Times New Roman"/>
          <w:b/>
          <w:bCs/>
          <w:color w:val="000000"/>
          <w:sz w:val="26"/>
          <w:lang w:eastAsia="ru-RU"/>
        </w:rPr>
        <w:t>Терроризм. Как распознать опасность?</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lastRenderedPageBreak/>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002296">
        <w:rPr>
          <w:rFonts w:ascii="Lato" w:eastAsia="Times New Roman" w:hAnsi="Lato" w:cs="Times New Roman"/>
          <w:color w:val="000000"/>
          <w:sz w:val="26"/>
          <w:szCs w:val="26"/>
          <w:lang w:eastAsia="ru-RU"/>
        </w:rPr>
        <w:t>средства</w:t>
      </w:r>
      <w:proofErr w:type="gramEnd"/>
      <w:r w:rsidRPr="00002296">
        <w:rPr>
          <w:rFonts w:ascii="Lato" w:eastAsia="Times New Roman" w:hAnsi="Lato" w:cs="Times New Roman"/>
          <w:color w:val="000000"/>
          <w:sz w:val="26"/>
          <w:szCs w:val="26"/>
          <w:lang w:eastAsia="ru-RU"/>
        </w:rPr>
        <w:t xml:space="preserve"> а также иные опасные вещества и смеси, способные к взрыву при определенных условиях.</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002296">
        <w:rPr>
          <w:rFonts w:ascii="Lato" w:eastAsia="Times New Roman" w:hAnsi="Lato" w:cs="Times New Roman"/>
          <w:color w:val="000000"/>
          <w:sz w:val="26"/>
          <w:szCs w:val="26"/>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002296">
        <w:rPr>
          <w:rFonts w:ascii="Lato" w:eastAsia="Times New Roman" w:hAnsi="Lato" w:cs="Times New Roman"/>
          <w:color w:val="000000"/>
          <w:sz w:val="26"/>
          <w:szCs w:val="26"/>
          <w:lang w:eastAsia="ru-RU"/>
        </w:rPr>
        <w:br/>
        <w:t>Не пытайтесь их останавливать сами – Вы можете стать первой жертвой.</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Если вы не можете удалиться от подозрительного человека, следите за мимикой его лица; специалисты утверждают, что преступник, готовящийся к </w:t>
      </w:r>
      <w:r w:rsidRPr="00002296">
        <w:rPr>
          <w:rFonts w:ascii="Lato" w:eastAsia="Times New Roman" w:hAnsi="Lato" w:cs="Times New Roman"/>
          <w:color w:val="000000"/>
          <w:sz w:val="26"/>
          <w:szCs w:val="26"/>
          <w:lang w:eastAsia="ru-RU"/>
        </w:rPr>
        <w:lastRenderedPageBreak/>
        <w:t xml:space="preserve">теракту, обычно выглядит чрезвычайно сосредоточено, губы плотно сжаты, либо медленно двигаются, </w:t>
      </w:r>
      <w:proofErr w:type="gramStart"/>
      <w:r w:rsidRPr="00002296">
        <w:rPr>
          <w:rFonts w:ascii="Lato" w:eastAsia="Times New Roman" w:hAnsi="Lato" w:cs="Times New Roman"/>
          <w:color w:val="000000"/>
          <w:sz w:val="26"/>
          <w:szCs w:val="26"/>
          <w:lang w:eastAsia="ru-RU"/>
        </w:rPr>
        <w:t>как</w:t>
      </w:r>
      <w:proofErr w:type="gramEnd"/>
      <w:r w:rsidRPr="00002296">
        <w:rPr>
          <w:rFonts w:ascii="Lato" w:eastAsia="Times New Roman" w:hAnsi="Lato" w:cs="Times New Roman"/>
          <w:color w:val="000000"/>
          <w:sz w:val="26"/>
          <w:szCs w:val="26"/>
          <w:lang w:eastAsia="ru-RU"/>
        </w:rPr>
        <w:t xml:space="preserve"> будто читая молитву.</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02296" w:rsidRDefault="00002296" w:rsidP="00002296">
      <w:pPr>
        <w:spacing w:after="0" w:line="330" w:lineRule="atLeast"/>
        <w:ind w:firstLine="709"/>
        <w:jc w:val="both"/>
        <w:textAlignment w:val="baseline"/>
        <w:rPr>
          <w:rFonts w:ascii="Lato" w:eastAsia="Times New Roman" w:hAnsi="Lato" w:cs="Times New Roman"/>
          <w:b/>
          <w:bCs/>
          <w:color w:val="000000"/>
          <w:sz w:val="26"/>
          <w:lang w:eastAsia="ru-RU"/>
        </w:rPr>
      </w:pPr>
      <w:r w:rsidRPr="00002296">
        <w:rPr>
          <w:rFonts w:ascii="Lato" w:eastAsia="Times New Roman" w:hAnsi="Lato" w:cs="Times New Roman"/>
          <w:b/>
          <w:bCs/>
          <w:color w:val="000000"/>
          <w:sz w:val="26"/>
          <w:lang w:eastAsia="ru-RU"/>
        </w:rPr>
        <w:t>Действия при угрозе совершения террористического акта</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002296">
        <w:rPr>
          <w:rFonts w:ascii="Lato" w:eastAsia="Times New Roman" w:hAnsi="Lato" w:cs="Times New Roman"/>
          <w:color w:val="000000"/>
          <w:sz w:val="26"/>
          <w:szCs w:val="26"/>
          <w:lang w:eastAsia="ru-RU"/>
        </w:rPr>
        <w:t>пинайте</w:t>
      </w:r>
      <w:proofErr w:type="gramEnd"/>
      <w:r w:rsidRPr="00002296">
        <w:rPr>
          <w:rFonts w:ascii="Lato" w:eastAsia="Times New Roman" w:hAnsi="Lato" w:cs="Times New Roman"/>
          <w:color w:val="000000"/>
          <w:sz w:val="26"/>
          <w:szCs w:val="26"/>
          <w:lang w:eastAsia="ru-RU"/>
        </w:rPr>
        <w:t xml:space="preserve"> на улице предметы, лежащие на земле.</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002296" w:rsidRPr="00002296" w:rsidRDefault="00002296" w:rsidP="00002296">
      <w:pPr>
        <w:spacing w:after="0" w:line="330" w:lineRule="atLeast"/>
        <w:ind w:firstLine="709"/>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color w:val="000000"/>
          <w:sz w:val="26"/>
          <w:szCs w:val="26"/>
          <w:lang w:eastAsia="ru-RU"/>
        </w:rPr>
        <w:t>Если вам стало известно о готовящемся или совершенном преступлении, немедленно сообщите об этом в органы ФСБ или МВД.</w:t>
      </w:r>
    </w:p>
    <w:p w:rsidR="00002296" w:rsidRPr="00002296" w:rsidRDefault="00002296" w:rsidP="00002296">
      <w:pPr>
        <w:spacing w:after="0" w:line="330" w:lineRule="atLeast"/>
        <w:jc w:val="both"/>
        <w:textAlignment w:val="baseline"/>
        <w:rPr>
          <w:rFonts w:ascii="Lato" w:eastAsia="Times New Roman" w:hAnsi="Lato" w:cs="Times New Roman"/>
          <w:color w:val="000000"/>
          <w:sz w:val="26"/>
          <w:szCs w:val="26"/>
          <w:lang w:eastAsia="ru-RU"/>
        </w:rPr>
      </w:pPr>
      <w:r w:rsidRPr="00002296">
        <w:rPr>
          <w:rFonts w:ascii="Lato" w:eastAsia="Times New Roman" w:hAnsi="Lato" w:cs="Times New Roman"/>
          <w:b/>
          <w:bCs/>
          <w:color w:val="000000"/>
          <w:sz w:val="26"/>
          <w:lang w:eastAsia="ru-RU"/>
        </w:rPr>
        <w:t>Автор: Виталий Цветков. Материал с сайта «Региональные вести»</w:t>
      </w:r>
    </w:p>
    <w:p w:rsidR="002678AC" w:rsidRDefault="00002296"/>
    <w:sectPr w:rsidR="002678AC" w:rsidSect="00BE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6092"/>
    <w:multiLevelType w:val="multilevel"/>
    <w:tmpl w:val="12F4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296"/>
    <w:rsid w:val="00002296"/>
    <w:rsid w:val="00404578"/>
    <w:rsid w:val="008F5DD7"/>
    <w:rsid w:val="00BE5F78"/>
    <w:rsid w:val="00C368B1"/>
    <w:rsid w:val="00D3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78"/>
  </w:style>
  <w:style w:type="paragraph" w:styleId="1">
    <w:name w:val="heading 1"/>
    <w:basedOn w:val="a"/>
    <w:link w:val="10"/>
    <w:uiPriority w:val="9"/>
    <w:qFormat/>
    <w:rsid w:val="00002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9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96"/>
    <w:rPr>
      <w:color w:val="0000FF"/>
      <w:u w:val="single"/>
    </w:rPr>
  </w:style>
  <w:style w:type="paragraph" w:customStyle="1" w:styleId="rtejustify">
    <w:name w:val="rtejustify"/>
    <w:basedOn w:val="a"/>
    <w:rsid w:val="00002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2296"/>
    <w:rPr>
      <w:b/>
      <w:bCs/>
    </w:rPr>
  </w:style>
  <w:style w:type="paragraph" w:styleId="a5">
    <w:name w:val="Balloon Text"/>
    <w:basedOn w:val="a"/>
    <w:link w:val="a6"/>
    <w:uiPriority w:val="99"/>
    <w:semiHidden/>
    <w:unhideWhenUsed/>
    <w:rsid w:val="000022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811753">
      <w:bodyDiv w:val="1"/>
      <w:marLeft w:val="0"/>
      <w:marRight w:val="0"/>
      <w:marTop w:val="0"/>
      <w:marBottom w:val="0"/>
      <w:divBdr>
        <w:top w:val="none" w:sz="0" w:space="0" w:color="auto"/>
        <w:left w:val="none" w:sz="0" w:space="0" w:color="auto"/>
        <w:bottom w:val="none" w:sz="0" w:space="0" w:color="auto"/>
        <w:right w:val="none" w:sz="0" w:space="0" w:color="auto"/>
      </w:divBdr>
      <w:divsChild>
        <w:div w:id="387189081">
          <w:marLeft w:val="0"/>
          <w:marRight w:val="450"/>
          <w:marTop w:val="150"/>
          <w:marBottom w:val="150"/>
          <w:divBdr>
            <w:top w:val="none" w:sz="0" w:space="0" w:color="auto"/>
            <w:left w:val="none" w:sz="0" w:space="0" w:color="auto"/>
            <w:bottom w:val="none" w:sz="0" w:space="0" w:color="auto"/>
            <w:right w:val="none" w:sz="0" w:space="0" w:color="auto"/>
          </w:divBdr>
        </w:div>
        <w:div w:id="926114494">
          <w:marLeft w:val="450"/>
          <w:marRight w:val="225"/>
          <w:marTop w:val="225"/>
          <w:marBottom w:val="0"/>
          <w:divBdr>
            <w:top w:val="none" w:sz="0" w:space="0" w:color="auto"/>
            <w:left w:val="none" w:sz="0" w:space="0" w:color="auto"/>
            <w:bottom w:val="none" w:sz="0" w:space="0" w:color="auto"/>
            <w:right w:val="none" w:sz="0" w:space="0" w:color="auto"/>
          </w:divBdr>
        </w:div>
        <w:div w:id="46805635">
          <w:marLeft w:val="0"/>
          <w:marRight w:val="0"/>
          <w:marTop w:val="0"/>
          <w:marBottom w:val="0"/>
          <w:divBdr>
            <w:top w:val="none" w:sz="0" w:space="0" w:color="auto"/>
            <w:left w:val="none" w:sz="0" w:space="0" w:color="auto"/>
            <w:bottom w:val="none" w:sz="0" w:space="0" w:color="auto"/>
            <w:right w:val="none" w:sz="0" w:space="0" w:color="auto"/>
          </w:divBdr>
          <w:divsChild>
            <w:div w:id="1141579244">
              <w:marLeft w:val="450"/>
              <w:marRight w:val="225"/>
              <w:marTop w:val="225"/>
              <w:marBottom w:val="0"/>
              <w:divBdr>
                <w:top w:val="none" w:sz="0" w:space="0" w:color="auto"/>
                <w:left w:val="none" w:sz="0" w:space="0" w:color="auto"/>
                <w:bottom w:val="none" w:sz="0" w:space="0" w:color="auto"/>
                <w:right w:val="none" w:sz="0" w:space="0" w:color="auto"/>
              </w:divBdr>
            </w:div>
          </w:divsChild>
        </w:div>
        <w:div w:id="1290432418">
          <w:marLeft w:val="0"/>
          <w:marRight w:val="0"/>
          <w:marTop w:val="0"/>
          <w:marBottom w:val="0"/>
          <w:divBdr>
            <w:top w:val="none" w:sz="0" w:space="0" w:color="auto"/>
            <w:left w:val="none" w:sz="0" w:space="0" w:color="auto"/>
            <w:bottom w:val="none" w:sz="0" w:space="0" w:color="auto"/>
            <w:right w:val="none" w:sz="0" w:space="0" w:color="auto"/>
          </w:divBdr>
          <w:divsChild>
            <w:div w:id="1871870026">
              <w:marLeft w:val="0"/>
              <w:marRight w:val="0"/>
              <w:marTop w:val="0"/>
              <w:marBottom w:val="0"/>
              <w:divBdr>
                <w:top w:val="none" w:sz="0" w:space="0" w:color="auto"/>
                <w:left w:val="none" w:sz="0" w:space="0" w:color="auto"/>
                <w:bottom w:val="none" w:sz="0" w:space="0" w:color="auto"/>
                <w:right w:val="none" w:sz="0" w:space="0" w:color="auto"/>
              </w:divBdr>
              <w:divsChild>
                <w:div w:id="1898589210">
                  <w:marLeft w:val="0"/>
                  <w:marRight w:val="0"/>
                  <w:marTop w:val="0"/>
                  <w:marBottom w:val="0"/>
                  <w:divBdr>
                    <w:top w:val="none" w:sz="0" w:space="0" w:color="auto"/>
                    <w:left w:val="none" w:sz="0" w:space="0" w:color="auto"/>
                    <w:bottom w:val="none" w:sz="0" w:space="0" w:color="auto"/>
                    <w:right w:val="none" w:sz="0" w:space="0" w:color="auto"/>
                  </w:divBdr>
                  <w:divsChild>
                    <w:div w:id="2132630170">
                      <w:marLeft w:val="0"/>
                      <w:marRight w:val="0"/>
                      <w:marTop w:val="0"/>
                      <w:marBottom w:val="0"/>
                      <w:divBdr>
                        <w:top w:val="none" w:sz="0" w:space="0" w:color="auto"/>
                        <w:left w:val="none" w:sz="0" w:space="0" w:color="auto"/>
                        <w:bottom w:val="none" w:sz="0" w:space="0" w:color="auto"/>
                        <w:right w:val="none" w:sz="0" w:space="0" w:color="auto"/>
                      </w:divBdr>
                      <w:divsChild>
                        <w:div w:id="386804958">
                          <w:marLeft w:val="0"/>
                          <w:marRight w:val="0"/>
                          <w:marTop w:val="0"/>
                          <w:marBottom w:val="0"/>
                          <w:divBdr>
                            <w:top w:val="none" w:sz="0" w:space="0" w:color="auto"/>
                            <w:left w:val="none" w:sz="0" w:space="0" w:color="auto"/>
                            <w:bottom w:val="none" w:sz="0" w:space="0" w:color="auto"/>
                            <w:right w:val="none" w:sz="0" w:space="0" w:color="auto"/>
                          </w:divBdr>
                          <w:divsChild>
                            <w:div w:id="1689020177">
                              <w:marLeft w:val="0"/>
                              <w:marRight w:val="300"/>
                              <w:marTop w:val="75"/>
                              <w:marBottom w:val="150"/>
                              <w:divBdr>
                                <w:top w:val="none" w:sz="0" w:space="0" w:color="auto"/>
                                <w:left w:val="none" w:sz="0" w:space="0" w:color="auto"/>
                                <w:bottom w:val="none" w:sz="0" w:space="0" w:color="auto"/>
                                <w:right w:val="none" w:sz="0" w:space="0" w:color="auto"/>
                              </w:divBdr>
                            </w:div>
                          </w:divsChild>
                        </w:div>
                        <w:div w:id="179856117">
                          <w:marLeft w:val="0"/>
                          <w:marRight w:val="0"/>
                          <w:marTop w:val="0"/>
                          <w:marBottom w:val="0"/>
                          <w:divBdr>
                            <w:top w:val="none" w:sz="0" w:space="0" w:color="auto"/>
                            <w:left w:val="none" w:sz="0" w:space="0" w:color="auto"/>
                            <w:bottom w:val="none" w:sz="0" w:space="0" w:color="auto"/>
                            <w:right w:val="none" w:sz="0" w:space="0" w:color="auto"/>
                          </w:divBdr>
                          <w:divsChild>
                            <w:div w:id="2099406809">
                              <w:marLeft w:val="0"/>
                              <w:marRight w:val="0"/>
                              <w:marTop w:val="0"/>
                              <w:marBottom w:val="0"/>
                              <w:divBdr>
                                <w:top w:val="none" w:sz="0" w:space="0" w:color="auto"/>
                                <w:left w:val="none" w:sz="0" w:space="0" w:color="auto"/>
                                <w:bottom w:val="none" w:sz="0" w:space="0" w:color="auto"/>
                                <w:right w:val="none" w:sz="0" w:space="0" w:color="auto"/>
                              </w:divBdr>
                              <w:divsChild>
                                <w:div w:id="1227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3074</Words>
  <Characters>17522</Characters>
  <Application>Microsoft Office Word</Application>
  <DocSecurity>0</DocSecurity>
  <Lines>146</Lines>
  <Paragraphs>41</Paragraphs>
  <ScaleCrop>false</ScaleCrop>
  <Company/>
  <LinksUpToDate>false</LinksUpToDate>
  <CharactersWithSpaces>20555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2023-06-01T12:12:00Z</dcterms:created>
  <dcterms:modified xsi:type="dcterms:W3CDTF">2023-06-01T12:19:00Z</dcterms:modified>
</cp:coreProperties>
</file>